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9" w:rsidRPr="006B1CF9" w:rsidRDefault="006B1CF9" w:rsidP="006B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Українська мова</w:t>
      </w:r>
    </w:p>
    <w:p w:rsidR="006B1CF9" w:rsidRPr="006B1CF9" w:rsidRDefault="006B1CF9" w:rsidP="006B1C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Вивчення української мови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здійснюватиметься за такими програмами: </w:t>
      </w:r>
    </w:p>
    <w:p w:rsidR="006B1CF9" w:rsidRPr="006B1CF9" w:rsidRDefault="006B1CF9" w:rsidP="006B1C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у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5-8 класах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навчальною програмою для 5-9 класів загальноосвітніх навчальних закладів: Українська мова. 5-9 класи. Програма для загальноосвітніх навчальних закладів з українською мовою навчання. − К.: Видавничий дім «Освіта», 2013 (зі змінами, затвердженими наказом Міністерства від 29.05.2015 № 585); </w:t>
      </w:r>
    </w:p>
    <w:p w:rsidR="006B1CF9" w:rsidRPr="006B1CF9" w:rsidRDefault="006B1CF9" w:rsidP="006B1C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9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класах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загальноосвітніх навчальних закладів − за програмою: Українська мова. 5-12 класи. − К. : Ірпінь: Перун, 2005 (зі змінами, затвердженими наказом Міністерства від 29.05.2015 № 585);</w:t>
      </w:r>
    </w:p>
    <w:p w:rsidR="006B1CF9" w:rsidRPr="006B1CF9" w:rsidRDefault="006B1CF9" w:rsidP="006B1C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10-11 класах -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програмами, затвердженими наказом Міністерства від 28.10.2010 № 1021, крім рівня стандарту; </w:t>
      </w:r>
      <w:r w:rsidRPr="006B1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рівень стандарту за змінами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затвердженими наказом </w:t>
      </w:r>
      <w:r w:rsidRPr="006B1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Міністерства від 14.07.2016 № 826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6B1CF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6B1CF9" w:rsidRPr="006B1CF9" w:rsidRDefault="006B1CF9" w:rsidP="006B1C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Програми розміщені на офіційному сайті МОН за </w:t>
      </w:r>
      <w:r w:rsidRPr="006B1CF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посиланням:</w:t>
      </w:r>
      <w:r w:rsidRPr="006B1CF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  http://mon.gov.ua/activity/education/zagalna-serednya/navchalni-programy.html.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програм  з української мови для  5-9  класів  та 5-12 класів, зокрема для 8 та 9 класів, у 2015 році доопрацьовано (таблиця).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325"/>
        <w:gridCol w:w="2067"/>
        <w:gridCol w:w="1984"/>
        <w:gridCol w:w="1983"/>
        <w:gridCol w:w="1564"/>
      </w:tblGrid>
      <w:tr w:rsidR="006B1CF9" w:rsidRPr="006B1CF9" w:rsidTr="00B361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Клас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Спрощено тему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Вилучено тему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Додано тему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Перенесено тему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Змінено формулювання тексту програми </w:t>
            </w:r>
          </w:p>
        </w:tc>
      </w:tr>
      <w:tr w:rsidR="006B1CF9" w:rsidRPr="006B1CF9" w:rsidTr="00B361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8 клас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( за програмою 2013)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У мовленнєвій змістовій лінії, підрозділі «Відтворення тексту»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спрощено шляхом заміни виду роботи: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«Вибірковий переказ розповідного тексту з елементами опису пам'яток історії й культури в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науковому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стилі»(усно) замінено на «в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художньому»;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u w:val="single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«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Вибірковий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переказ розповідного тексту з елементами опису пам'яток історії й культури в публіцистичному стилі» (письмово) замінено на «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докладний переказ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У мовленнєвій змістовій лінії, підрозділі «Відтворення тексту»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вилучено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«Стислий переказ розповідного тексту з елементами опису місцевості в художньому стилі»(усно); «Докладний переказ тексту художнього стилю  із творчим завданням» (письмово).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У мовленнєвій змістовій лінії, підрозділі «Створення власних висловлень» вилучено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«Твір-оповідання на основі почутого (з обрамленням)».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У розділі «Повторення та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lastRenderedPageBreak/>
              <w:t>узагальнення вивченого»  вилучено матеріал на повторення   про словосполучення й речення; члени речення (також однорідні); звертання; вставні слова,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просте й складне речення;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пряма мова й діалог.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З розділу «Синтаксис. Пунктуація», зокрема з підрозділу «Словосполучення. Речення»,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вилучено  «Види речень за метою висловлювання й емоційним забарвленням (повторення)»,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«Речення поширені й непоширені».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У всіх розділах програми для 8 класу в рубриці «Внутрішньо-предметні зв’язки» вилучено підпункти:  «Лексикологія. Фразеологія», «Текст (риторичний аспект)».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lastRenderedPageBreak/>
              <w:t>У розділі «Повторення та узагальнення вивченого» додано на повторення теми: «Лексикологія. Фразеологія. Морфологія.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Основні правила правопису (за вибором учи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softHyphen/>
              <w:t>теля)»; внесено відповідні зміни в державні вимоги до рівня загальноосвітньої підготовки учнів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З розділу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«Синтаксис. Пунктуація», </w:t>
            </w:r>
            <w:r w:rsidRPr="006B1CF9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зокрема з підрозділу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«Словосполучення. Речення»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перенесено теми «Порядок слів у реченні. Логічний наголос», «Речення двоскладні й односкладні» до підрозділу «Просте речення» 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Здійснено перерозподіл годин: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знято  2 год.  із теми «Речення із звертаннями, вставними словами (словосполученнями, реченнями)» і додано до теми «Речення з відокремленими членами» 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  <w:tr w:rsidR="006B1CF9" w:rsidRPr="006B1CF9" w:rsidTr="00B3617C">
        <w:trPr>
          <w:trHeight w:val="8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9 клас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(за програмою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2005)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У розділі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 «Повторення вивченого у 8 класі.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Просте  неускладнене й ускладнене речення» у рубриці «</w:t>
            </w:r>
            <w:proofErr w:type="spellStart"/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Внутрішньопредметні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 зв’язки»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спрощено представлення пунктів «Лексикологія і фразеологія», «Культура мовлення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lastRenderedPageBreak/>
              <w:t>й стилістика», «Текст (риторичний аспект)».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У розділах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«Синтаксис. Пунктуація»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Пряма й  непряма мова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 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(повторення й поглиблення)», «Складне речення і його ознаки», «Безсполучникове складне речення», «Складне речення з різними видами сполучниково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softHyphen/>
              <w:t xml:space="preserve">го й безсполучникового зв'язку»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у рубриці «</w:t>
            </w:r>
            <w:proofErr w:type="spellStart"/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Внутрішньопредметні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 зв’язки»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 xml:space="preserve">спрощено представлення пунктів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«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Лексикологія і фразеологія»,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«Текст (риторичний аспект)».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У розділі «Відомості про мовлення»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вилучено матеріал про текст, основні ознаки його, види </w:t>
            </w:r>
            <w:proofErr w:type="spellStart"/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міжфразних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зв’язків.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У підрозділі «Монологічне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мовлення»: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вилучено: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«Твір-роздум у публіцистичному стилі  мовлення на 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lastRenderedPageBreak/>
              <w:t xml:space="preserve">морально-етичну тему» (усно);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>«Твір у публіцистичному стилі  мовлення на суспільну тему» письмово).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lastRenderedPageBreak/>
              <w:t>У розділі «Складнопідрядне речення»</w:t>
            </w:r>
            <w:r w:rsidRPr="006B1CF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додано тему «Підрядні сполучники й сполучні слова в складнопідрядних реченнях».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Здійснено перерозподіл годин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(1 год. 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знято з підрозділу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«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Текст як одиниця мовлення й продукт мовленнєвої діяльності»),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додано до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«Повторення  й систематиза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lastRenderedPageBreak/>
              <w:t xml:space="preserve">ція вивченого»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в кінці року.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У розділі «Пряма й  непряма мова як засоби передачі чужої мови»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внесено </w:t>
            </w:r>
            <w:proofErr w:type="spellStart"/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уточнювальні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 правки: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«Пряма й  непряма мова 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(повторення й поглиблення)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».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У розділі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«Текст як одиниця мовлення й продукт мовленнєвої діяльності» 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внесено </w:t>
            </w:r>
            <w:proofErr w:type="spellStart"/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уточнювальні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 правки: «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Будова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 тексту», «Повторення вивчених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розділових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6B1C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знаків</w:t>
            </w: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 у простому й складному реченнях».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</w:tbl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Також звертаємо  увагу на зміни внесені до програми для 10-11 класів (рівень стандарту).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Зокрема,  здійснено перерозподіл годин на вивчення мовленнєвої й мовної змістових ліній. У</w:t>
      </w:r>
      <w:r w:rsidRPr="006B1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6B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мовленнєвій змістовій лінії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програми  зменшено кількість годин на її вивчення (у 10 кл. з 19 год. до 14 год., у 11 кл. – з 20 год. до 18 год.); уточнено  й спрощено види творчих робіт щодо поділу їх на усні й письмові форми виконання учнями; спрощено види робіт, наприклад, </w:t>
      </w:r>
      <w:r w:rsidRPr="006B1C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реферат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B1C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доручення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тощо, які учні навчилися виконувати в попередніх класах; спрощено види робіт і висвітлення </w:t>
      </w:r>
      <w:proofErr w:type="spellStart"/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>мовленнєвознавчих</w:t>
      </w:r>
      <w:proofErr w:type="spellEnd"/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понять відповідно до вікових особливостей учнів; вилучено види роботи, наприклад, </w:t>
      </w:r>
      <w:r w:rsidRPr="006B1C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переклад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відповідь на екзамені як види роботи</w:t>
      </w:r>
      <w:r w:rsidRPr="006B1CF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,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не є актуальними; спрощено види переказів, творів  і зменшено  кількість їх із метою розвантаження й  вивільнення часу для роботи над удосконаленням власних </w:t>
      </w:r>
      <w:r w:rsidRPr="006B1C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письмових висловлень; внесено відповідні зміни до державних вимог до рівня мовленнєвої компетентності учнів старшої школи.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en-US"/>
        </w:rPr>
        <w:t>У</w:t>
      </w:r>
      <w:r w:rsidRPr="006B1C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мовній змістовій лінії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збільшено кількість годин на її вивчення (у 10 кл. з 16 год. до 21 год., в 11 кл. – з 15 </w:t>
      </w:r>
      <w:proofErr w:type="spellStart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</w:t>
      </w:r>
      <w:proofErr w:type="spellEnd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17 год.); </w:t>
      </w:r>
      <w:proofErr w:type="spellStart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ущільнено</w:t>
      </w:r>
      <w:proofErr w:type="spellEnd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а також вилучено</w:t>
      </w:r>
      <w:r w:rsidRPr="006B1C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теми, які не мають практичного застосування у власному усному й писемному мовленні школярів або вже вивчені в 5-8 класах. Відповідно узгоджено зміст державних вимог до рівня загальноосвітньої підготовки учнів  із  змістом навчального матеріалу.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proofErr w:type="spellStart"/>
      <w:r w:rsidRPr="006B1CF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діяльнісній</w:t>
      </w:r>
      <w:proofErr w:type="spellEnd"/>
      <w:r w:rsidRPr="006B1CF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змістовій лінії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уточнено </w:t>
      </w:r>
      <w:r w:rsidRPr="006B1C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державні вимоги до рівня загальноосвітньої підготовки учнів, удосконалено </w:t>
      </w:r>
      <w:proofErr w:type="spellStart"/>
      <w:r w:rsidRPr="006B1C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загальнонавчальні</w:t>
      </w:r>
      <w:proofErr w:type="spellEnd"/>
      <w:r w:rsidRPr="006B1C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організаційні, контрольно-оцінні уміння, ціннісні орієнтації, що забезпечать оптимальність мовленнєвої діяльності учнів.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Внесено зміни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змістове наповнення, тематику для реалізації </w:t>
      </w:r>
      <w:r w:rsidRPr="006B1CF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соціокультурної змістової лінії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6"/>
        <w:gridCol w:w="3276"/>
        <w:gridCol w:w="2824"/>
        <w:gridCol w:w="1412"/>
      </w:tblGrid>
      <w:tr w:rsidR="006B1CF9" w:rsidRPr="006B1CF9" w:rsidTr="00B361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Спрощено тему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Вилучено тему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Додано тему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Перенесено тему</w:t>
            </w:r>
          </w:p>
        </w:tc>
      </w:tr>
      <w:tr w:rsidR="006B1CF9" w:rsidRPr="006B1CF9" w:rsidTr="00B3617C">
        <w:trPr>
          <w:trHeight w:val="5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10 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клас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Мовленнєва змістова лінія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– зменшено кількість годин на вивчення з 19 год. до 14 год.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У мовленнєвій змістовій лінії, підрозділі </w:t>
            </w:r>
            <w:r w:rsidRPr="006B1CF9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«Письмо»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спрощено шляхом заміни видів роботи.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br/>
              <w:t>«Переказ із творчим завданням» змінено на «</w:t>
            </w: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Докладний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  переказ тексту з творчим завданням»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У розділі</w:t>
            </w: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 xml:space="preserve"> «Культура мовлення і спілкування»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 вилучено: «Спілкування як обмін інформацією», «Особливості усного і писемного спілкування», «Вербальні й невербальні засоби спілкування», «Мовленнєва діяльність. Рецептивні і продуктивні види мовленнєвої діяльності. Сприйняття, розуміння, відтворення, створення інформації», «Етика професійного спілкування».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У розділі «Види мовленнєвої діяльності» у підрозділі «</w:t>
            </w:r>
            <w:proofErr w:type="spellStart"/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Аудіювання</w:t>
            </w:r>
            <w:proofErr w:type="spellEnd"/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» вилучено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: «Складання тематичних виписок, цитат», «Прослуховування </w:t>
            </w:r>
            <w:proofErr w:type="spellStart"/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аудіотекстів</w:t>
            </w:r>
            <w:proofErr w:type="spellEnd"/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 з метою підготовки власного виступу».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У підрозділі «Говоріння» вилучено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: «Переказ прослуханого  монологічного висловлювання. Переказ прочитаного тексту на професійну тему. Переказ із творчим завданням. Виступ публіцистичного характеру. Відповідь на екзамені».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У підрозділі «Письмо» вилучено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: «Тематичні виписки, тези. Бібліографія. Вітальний адрес. Реферат. Нарис про 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lastRenderedPageBreak/>
              <w:t xml:space="preserve">людину – видатного представника певної професії (відповідно до профілю класу винахідника, ученого, дослідника, конструктора). Вітальна промова, доручення. Анотація. Офіційний лист».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Розділ «Переклад».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lastRenderedPageBreak/>
              <w:t>У розділі</w:t>
            </w: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 xml:space="preserve"> «Види мовленнєвої діяльності» у підрозділі «Письмо» додано</w:t>
            </w: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: докладний  переказ тексту з творчим завданням.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Твір-роздум на суспільно-політичну тему в публіцистичному стилі. </w:t>
            </w: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>Електронний лист.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proofErr w:type="spellStart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>Смс-повідомлення</w:t>
            </w:r>
            <w:proofErr w:type="spellEnd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Мовна змістова лінія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– збільшено кількість годин на вивчення 16 год. до 21 год.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розділі «Вступ»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вилучено тему «Функції мови і мовлення: комунікативна (пізнавальна), кумулятивна, естетична, експресивна. Роль мови у формуванні й самовираженні особистості».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У розділі </w:t>
            </w:r>
            <w:r w:rsidRPr="006B1CF9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>«У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загальнення  і систематизація найважливіших відомостей з орфоепії, фонетики, лексикології, фразеології, будови слова, словотвору, морфології, стилістики»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вилучено: «Рівні мовної системи. Функціонування в тексті основних одиниць мови: звуків мовлення, значущих частин, слів, словосполучень, речень.</w:t>
            </w: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 xml:space="preserve"> Стилістичні засоби фонетики.</w:t>
            </w:r>
          </w:p>
          <w:p w:rsidR="006B1CF9" w:rsidRPr="006B1CF9" w:rsidRDefault="006B1CF9" w:rsidP="006B1CF9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 xml:space="preserve">Морфологічна будова слова. Основні орфограми в коренях, префіксах та суфіксах. Стилістичні особливості значущих частин слова. </w:t>
            </w:r>
          </w:p>
          <w:p w:rsidR="006B1CF9" w:rsidRPr="006B1CF9" w:rsidRDefault="006B1CF9" w:rsidP="006B1CF9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 xml:space="preserve">Творення слів. Стилістичні засоби словотвору. </w:t>
            </w:r>
          </w:p>
          <w:p w:rsidR="006B1CF9" w:rsidRPr="006B1CF9" w:rsidRDefault="006B1CF9" w:rsidP="006B1CF9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>Абревіатури в науковому стилі.</w:t>
            </w:r>
          </w:p>
          <w:p w:rsidR="006B1CF9" w:rsidRPr="006B1CF9" w:rsidRDefault="006B1CF9" w:rsidP="006B1CF9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 xml:space="preserve">Лексикологія. Зміни в лексичній системі української мови. Професійна лексика. Терміни. Власне українська лексика. Синонімічне багатство мови. Складні випадки слововживання. Роль фразеологізмів у професійному мовленні. Стилістичні засоби лексикології та фразеології. </w:t>
            </w:r>
          </w:p>
          <w:p w:rsidR="006B1CF9" w:rsidRPr="006B1CF9" w:rsidRDefault="006B1CF9" w:rsidP="006B1CF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>Роль Інтернету в мовній і мовленнєвій освіті.</w:t>
            </w:r>
            <w:r w:rsidRPr="006B1CF9">
              <w:rPr>
                <w:rFonts w:ascii="Times New Roman" w:eastAsia="Times New Roman" w:hAnsi="Times New Roman" w:cs="Times New Roman"/>
                <w:b/>
                <w:lang w:val="uk-UA" w:eastAsia="ja-JP"/>
              </w:rPr>
              <w:t xml:space="preserve"> </w:t>
            </w:r>
          </w:p>
          <w:p w:rsidR="006B1CF9" w:rsidRPr="006B1CF9" w:rsidRDefault="006B1CF9" w:rsidP="006B1CF9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t xml:space="preserve">Система частин мови. Рід відмінюваних і невідмінюваних іменників, їх стилістичні особливості. Особливості вживання назв за професією, посадою, званням тощо. </w:t>
            </w:r>
            <w:r w:rsidRPr="006B1CF9">
              <w:rPr>
                <w:rFonts w:ascii="Times New Roman" w:eastAsia="Times New Roman" w:hAnsi="Times New Roman" w:cs="Times New Roman"/>
                <w:lang w:val="uk-UA" w:eastAsia="ja-JP"/>
              </w:rPr>
              <w:lastRenderedPageBreak/>
              <w:t>Стилістичні засоби морфології. Варіанти відмінкових форм. Кличний відмінок іменника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 «Орфографічно-пунктуаційний практикум».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У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розділі «Вступ»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додано тему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Повноцінне функціонування української мови – запорука європейського розвитку держави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«У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загальнення  і систематизація найважливіших відомостей з орфоепії, фонетики, лексикології, фразеології, будови слова, словотвору, морфології, стилістики»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додано теми замість вилучених: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Правильна вимова голосних і приголосних звуків. Складні випадки правопису: слів із ненаголошеними голосними, спрощенням у групах приголосних, чергування голосних і приголосних звуків, префіксів і суфіксів,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м′якого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знака, апострофа, великої букви, слів із подвоєнням і подовженням приголосних, імен та імен по батькові, прізвищ, складних слів і слів іншомовного походження, прислівників.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Будова слова. Способи словотвору.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Лексикологія. Лексичне значення слова. Багатозначні й однозначні слова.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Шляхи збагачення лексики української мови. Синоніми, омоніми, антоніми, пароніми. Синонімічне багатство мови. Лексична сполучуваність. Складні випадки слововживання. Фразеологізми в мовленні.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Частини мови. Складні випадки відмінювання іменників, прикметників, числівників».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Соціокультурна змістова лінія</w:t>
            </w:r>
          </w:p>
        </w:tc>
      </w:tr>
      <w:tr w:rsidR="006B1CF9" w:rsidRPr="006B1CF9" w:rsidTr="00B3617C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Спрощено й внесено зміни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в змістове наповнення, тематику для реалізації </w:t>
            </w:r>
            <w:r w:rsidRPr="006B1CF9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соціокультурної змістової лінії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Українська мова – державна.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Мова і естетика.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Мова і етика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Роль мови у формуванні особистості.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Мовна особистість.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Ремісник чи майстер.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“Не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бійтесь заглядати у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словник”</w:t>
            </w:r>
            <w:proofErr w:type="spellEnd"/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Духовний пантеон України.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Дружба. Любов.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Сім′я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. Культура сімейних взаємин.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Загальнолюдські цінності.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Моя країна – Україна.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Вищі освітні заклади України.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Історія освіти в Україні.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Освіта за кордоном.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Що впливає на вибір професії.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Моя майбутня професія.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Український мовленнєвий етикет.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Додано в орієнтовний зміст текстового матеріалу: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Повноцінне функціонування української мови – запорука європейського розвитку держави.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Духовний світ українців.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Мова злагоди й гармонії.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Планування й організація власного життя.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Сучасний гуманізм.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Уміння любити й бути щасливим.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Життєві цілі.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Благодійність як норма життя.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Волонтерство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Інтереси і стимули життя.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Досягнення гармонії.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Збереження здоров’я й життєдіяльності.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Сила волі.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Світ емоцій.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Емоційна підтримка як потреба.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Життєві цінності.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Життя без конфліктів.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Кроки морального вдосконалення.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Виховання впевненості в собі.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Моє покликання.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Вибір професії.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Суспільна думка.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proofErr w:type="spellStart"/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Діяльнісна</w:t>
            </w:r>
            <w:proofErr w:type="spellEnd"/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змістова лінія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Спрощено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державні вимоги до рівня загальноосвітньої підготовки учнів.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Використання мовних засобів у навчальній діяльності з певною стилістичною метою.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Застосування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>загальнонавчальних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 умінь у різних ситуаціях, зокрема нестандартних.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Розробка й реалізація комунікативних стратегій і тактик в інтерактивній діяльності.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Самоорганізація, самодисципліна в навчанні і творчості.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Уточнено й додано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державні вимоги до рівня загальноосвітньої підготовки учнів, удосконалено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загальнонавчальні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, організаційні, контрольно-оцінні уміння, ціннісні орієнтації, що забезпечать оптимальність мовленнєвої діяльності учнів, а саме: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>Учень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володіє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конкретними діями, операціями (аналізує,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уявляє, застосовує, виявляє, порівнює, узагальнює, вибирає, оцінює тощо);</w:t>
            </w:r>
          </w:p>
          <w:p w:rsidR="006B1CF9" w:rsidRPr="006B1CF9" w:rsidRDefault="006B1CF9" w:rsidP="006B1CF9">
            <w:pPr>
              <w:spacing w:after="0" w:line="240" w:lineRule="auto"/>
              <w:ind w:firstLine="18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стає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суб’єктом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навчальної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діяльності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(ставить цілі, мотивує власну пізнавальну діяльність, виявляє проблему, пропонує способи розв’язання її, визначає етапи, прогнозує, оцінює проміжні й відповідає за кінцеві результати роботи);</w:t>
            </w:r>
          </w:p>
          <w:p w:rsidR="006B1CF9" w:rsidRPr="006B1CF9" w:rsidRDefault="006B1CF9" w:rsidP="006B1CF9">
            <w:pPr>
              <w:spacing w:after="0" w:line="240" w:lineRule="auto"/>
              <w:ind w:firstLine="18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здійснює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самоконтроль у процесі навчальної діяльності;</w:t>
            </w:r>
          </w:p>
          <w:p w:rsidR="006B1CF9" w:rsidRPr="006B1CF9" w:rsidRDefault="006B1CF9" w:rsidP="006B1CF9">
            <w:pPr>
              <w:spacing w:after="0" w:line="240" w:lineRule="auto"/>
              <w:ind w:firstLine="18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використовує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здобуті знання, сформовані вміння й навички в різних ситуаціях, зокрема нестандартних.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11 клас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Мовленнєва змістова лінія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– зменшено кількість годин на вивчення з 20 год. до 18 год.</w:t>
            </w:r>
          </w:p>
        </w:tc>
      </w:tr>
      <w:tr w:rsidR="006B1CF9" w:rsidRPr="006B1CF9" w:rsidTr="00B3617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У мовленнєвій змістовій лінії, підрозділі </w:t>
            </w:r>
            <w:r w:rsidRPr="006B1CF9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«Письмо»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спрощено шляхом заміни видів роботи.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br/>
              <w:t xml:space="preserve">«Переказ із творчим завданням» видозмінено на 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«Докладний переказ тексту публіцистичного стилю із творчим завданням».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Тему «Стаття» видозмінено в «Стаття до журналу або шкільного </w:t>
            </w:r>
            <w:proofErr w:type="spellStart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>веб-сайту</w:t>
            </w:r>
            <w:proofErr w:type="spellEnd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 в публіцистичному стилі», Уточнено вид твору: «Твір-роздум на морально-етичну тему в публіцистичному стилі».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У підрозділі </w:t>
            </w:r>
            <w:r w:rsidRPr="006B1CF9">
              <w:rPr>
                <w:rFonts w:ascii="Times New Roman" w:eastAsia="MS Mincho" w:hAnsi="Times New Roman" w:cs="Times New Roman"/>
                <w:b/>
                <w:bCs/>
                <w:lang w:val="uk-UA" w:eastAsia="ja-JP"/>
              </w:rPr>
              <w:t>«Ділові папери»</w:t>
            </w: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 спрощено шляхом </w:t>
            </w: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lastRenderedPageBreak/>
              <w:t xml:space="preserve">заміни видів роботи: «Протокол. Витяг із протоколу» замінено на </w:t>
            </w:r>
            <w:r w:rsidRPr="006B1CF9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 xml:space="preserve">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Резюме».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b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Вилучено розділ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 «Культура мовлення і комунікація» і його теми: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«Поняття комунікації </w:t>
            </w: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як діяльності учасників спілкування з метою інформаційного обміну та взаємовпливу. Усне й писемне ділове спілкування.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Дотримання ознак культури мовлення – важлива передумова ефективної комунікації.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Комунікація в професійній сфері. Особистість і комунікативна діяльність. Комунікабельність як риса характеру людини.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Етика професійного спілкування.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Модель вербальної комунікації: адресант (автор висловлювання), повідомлення, створене в певних умовах спілкування, адресат (той, кому адресоване повідомлення). </w:t>
            </w: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Використання вербального й невербального коду (засобу передачі інформації) в комунікації.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Міжкультурна комунікація і професійна діяльність. Універсальне й національне в </w:t>
            </w: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lastRenderedPageBreak/>
              <w:t xml:space="preserve">міжкультурній комунікації. Символіка в міжмовній комунікації»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Розділ 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«Основи риторики»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змінено на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«Практична риторика» й вилучено з нього теми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:</w:t>
            </w: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 «Риторичні вимоги до мовця. Професійний імідж. Полеміка у професійному спілкуванні. Полемічні прийоми: спростування помилкового твердження фактами, критика доказів опонента, атака запитаннями тощо. Етика полемічної майстерності».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«Створення власного мовлення»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в підрозділі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«Говоріння»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вилучено теми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«Переказ тексту на професійну тему із творчим завданням»; у підрозділі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«Письмо»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− «Звіт про виконану роботу», «Конспектування публічного виступу. Конспектування висловлювання, що сприймаються на слух. Відгук на телепередачу», «Протокол. Витяг із протоколу».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Вилучено розділ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«Переклад»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Розділ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 «Культура мовлення і комунікація»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замінено на розділ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 «Культура мовлення і стилістика»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й додано теми: 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Культура мовлення і стилістика. Норми сучасної української літературної мови (орфоепічні, правописні, лексичні, морфологічні, синтаксичні, стилістичні) і дотримання їх у мовленнєвій практиці. 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Основні характеристики мовлення й дотримання їх.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Стилі мовлення. Стилістично нейтральна   й стилістично забарвлена лексика.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До підрозділу «Читання» конкретизовано назви стилів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Читання текстів 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>художнього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і 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>наукового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стилів». 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«Створення власного мовлення. Говоріння»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додано теми: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Виступ під час дискусії (підготовлений і непідготовлений) на суспільну або морально-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етичну теми.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Доповідь на науково-популярну або морально-етичну тему».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«Створення власного мовлення. Письмо»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тему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«Переказ із творчим завданням» видозмінено на 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«Докладний переказ тексту публіцистичного стилю із творчим завданням».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Тему «Стаття» видозмінено в «Стаття до журналу або шкільного </w:t>
            </w:r>
            <w:proofErr w:type="spellStart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>веб-сайту</w:t>
            </w:r>
            <w:proofErr w:type="spellEnd"/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 в публіцистичному стилі», Уточнено вид твору: «Твір-роздум на морально-етичну тему в публіцистичному стилі».</w:t>
            </w:r>
          </w:p>
          <w:p w:rsidR="006B1CF9" w:rsidRPr="006B1CF9" w:rsidRDefault="006B1CF9" w:rsidP="006B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До підрозділу </w:t>
            </w:r>
            <w:r w:rsidRPr="006B1CF9">
              <w:rPr>
                <w:rFonts w:ascii="Times New Roman" w:eastAsia="MS Mincho" w:hAnsi="Times New Roman" w:cs="Times New Roman"/>
                <w:b/>
                <w:bCs/>
                <w:i/>
                <w:lang w:val="uk-UA" w:eastAsia="ja-JP"/>
              </w:rPr>
              <w:t>«Ділові папери»</w:t>
            </w:r>
            <w:r w:rsidRPr="006B1CF9">
              <w:rPr>
                <w:rFonts w:ascii="Times New Roman" w:eastAsia="MS Mincho" w:hAnsi="Times New Roman" w:cs="Times New Roman"/>
                <w:bCs/>
                <w:lang w:val="uk-UA" w:eastAsia="ja-JP"/>
              </w:rPr>
              <w:t xml:space="preserve"> додано вид роботи</w:t>
            </w:r>
            <w:r w:rsidRPr="006B1CF9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 xml:space="preserve">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Резюме».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З розділу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«Створення власного мовлення. Говоріння. Діалогічне мовлення»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теми «Виступ на семінарах, зборах, конференція»  Переговори» спрощено , видозмінено й перенесено в  розділ «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Практична риторика»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Мовна змістова лінія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– збільшено кількість годин на вивчення 15 год. до 17 год.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розділі «Вступ»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вилучено тему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Українська мова у світі. Українська діаспора».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«У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загальнення  і систематизація найважливіших відомостей із синтаксису, пунктуації і стилістики»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вилучено теми: «Найважливіші відомості з синтаксису і пунктуації: словосполучення і речення, синтаксичні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зв′язки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в них. Класифікація речень за будовою. Стилістичні особливості простих і складних речень. Особливості вживання в мовленні односкладних і двоскладних, поширених і непоширених, повних і неповних, ускладнених і неускладнених простих речень. Особливості вживання в мовленні різних видів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 xml:space="preserve">складних речень.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Інтонування різних видів складних речень. Синтаксичний аналіз. Основні пунктограми в простому і складному реченнях, у реченнях з прямою мовою та в діалозі. Способи цитування.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Текст як середовище функціонування мовних одиниць. Основні ознаки тексту: зв’язність,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комунікативність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, членованість, інформативність. Текст у професійному спілкуванні.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Зміст і будова тексту. Складне синтаксичне ціле. Актуальне членування речення. Способи зв’язку речень у тексті. Класифікація текстів за сферою використання, метою, структурними особливостями. Види текстів у діловому, професійному мовленні. Тексти різних стилів, типів, жанрів мовлення.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Основні види переробки тексту».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 «Орфографічно-пунктуаційний практикум».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У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розділі «Вступ»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 додано тему «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Мовна стійкість як ключова риса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національномовної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особистості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».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 розділі   </w:t>
            </w: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«У</w:t>
            </w: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 xml:space="preserve">загальнення  і систематизація найважливіших відомостей із синтаксису, пунктуації і стилістики»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додано теми: Словосполучення і речення. Просте речення. Просте ускладнене речення. Односкладні речення.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Складне речення. Типи складних речень за способом зв’язку частин їх: сполучникові й безсполучникові. Сурядний і підрядний зв'язок між частинами складного речення.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Основні види складнопідрядних речень. Складнопідрядні речення з кількома підрядними частинами, розділові знаки в них. Безсполучникове складне речення й розділові знаки в ньому.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Складне речення з різними видами сполучникового й безсполучникового зв'язку.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Синтаксична синонімія як джерело багатства й виразності мови.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Особливості вживання в мовленні простих і складних речень.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Розділові знаки в реченнях із прямою мовою  і в діалозі.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Способи цитування.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Основні ознаки тексту: зв’язність,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комунікативність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, членованість, інформативність.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Зміст і будова тексту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Тексти різних стилів, типів, жанрів мовлення. </w:t>
            </w:r>
          </w:p>
          <w:p w:rsidR="006B1CF9" w:rsidRPr="006B1CF9" w:rsidRDefault="006B1CF9" w:rsidP="006B1CF9">
            <w:pPr>
              <w:spacing w:after="0" w:line="240" w:lineRule="auto"/>
              <w:ind w:right="6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Основні види роботи з текстом (редагування, скорочення, доповнення тощо).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Стилістичні особливості синтаксису.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Соціокультурна змістова лінія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Спрощено й внесено зміни 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в змістове наповнення, тематику для реалізації </w:t>
            </w:r>
            <w:r w:rsidRPr="006B1CF9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соціокультурної змістової лінії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Українські народні промисли й ремесла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Права і обов’язки громадян.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Українська мова у світі.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Людина і Всесвіт.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Цікава людина.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Цікаві винаходи.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Культура ділового спілкування.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Мандрівки рідною землею.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„Ти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знаєш, що ти людина?”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„Я вибрала долю собі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сама”</w:t>
            </w:r>
            <w:proofErr w:type="spellEnd"/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Інтернет-комунікації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Віртуальна мовна особистість.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Герої, що залишилися з нами назавжди.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Кроки до успіху.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Мистецтво спілкування  й  критики.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Здивування – крок до пізнання.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Жити у злагоді з природою.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Джерела радості.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Ознаки чоловічої культури.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Жіночність як спосіб життя.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Турбота про власне здоров’я.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Прекрасне в мистецтві й у дійсності.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B050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color w:val="00B050"/>
                <w:lang w:val="uk-UA" w:eastAsia="ja-JP"/>
              </w:rPr>
              <w:t xml:space="preserve">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>Діяльнісна</w:t>
            </w:r>
            <w:proofErr w:type="spellEnd"/>
            <w:r w:rsidRPr="006B1CF9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змістова лінія</w:t>
            </w:r>
          </w:p>
        </w:tc>
      </w:tr>
      <w:tr w:rsidR="006B1CF9" w:rsidRPr="006B1CF9" w:rsidTr="00B3617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Спрощено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державні вимоги до рівня загальноосвітньої підготовки учнів.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Застосування в навчальній діяльності комунікативних мовних одиниць з певною стилістичною метою.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Застосування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>загальнонавчальних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 умінь у різних ситуаціях, зокрема й нестандартних.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Відбір комунікативних стратегій, реалізація і корекція комунікативних тактик у навчальній діяльності.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MS Mincho" w:hAnsi="Times New Roman" w:cs="Times New Roman"/>
                <w:lang w:val="uk-UA" w:eastAsia="en-US"/>
              </w:rPr>
              <w:t xml:space="preserve">Самоорганізація, самодисципліна в навчанні і творчості. 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 xml:space="preserve">Уточнено й додано 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державні вимоги до рівня загальноосвітньої підготовки учнів, удосконалено </w:t>
            </w:r>
            <w:proofErr w:type="spellStart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загальнонавчальні</w:t>
            </w:r>
            <w:proofErr w:type="spellEnd"/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>, організаційні, контрольно-оцінні уміння, ціннісні орієнтації, що забезпечать оптимальність мовленнєвої діяльності учнів, а саме: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b/>
                <w:lang w:val="uk-UA" w:eastAsia="ja-JP"/>
              </w:rPr>
              <w:t>Учень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: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володіє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конкретними діями, операціями (аналізує, уявляє, застосовує, виявляє, порівнює, узагальнює, вибирає, оцінює тощо);</w:t>
            </w:r>
          </w:p>
          <w:p w:rsidR="006B1CF9" w:rsidRPr="006B1CF9" w:rsidRDefault="006B1CF9" w:rsidP="006B1CF9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стає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суб’єктом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навчальної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діяльності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(ставить цілі, мотивує власну пізнавальну діяльність, виявляє проблему, пропонує способи розв’язання її, визначає етапи, прогнозує, оцінює проміжні й відповідає за кінцеві результати роботи);</w:t>
            </w:r>
          </w:p>
          <w:p w:rsidR="006B1CF9" w:rsidRPr="006B1CF9" w:rsidRDefault="006B1CF9" w:rsidP="006B1CF9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здійснює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самоконтроль у процесі навчальної діяльності;</w:t>
            </w:r>
          </w:p>
          <w:p w:rsidR="006B1CF9" w:rsidRPr="006B1CF9" w:rsidRDefault="006B1CF9" w:rsidP="006B1CF9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B1CF9">
              <w:rPr>
                <w:rFonts w:ascii="Times New Roman" w:eastAsia="MS Mincho" w:hAnsi="Times New Roman" w:cs="Times New Roman"/>
                <w:i/>
                <w:lang w:val="uk-UA" w:eastAsia="ja-JP"/>
              </w:rPr>
              <w:t>використовує</w:t>
            </w:r>
            <w:r w:rsidRPr="006B1CF9">
              <w:rPr>
                <w:rFonts w:ascii="Times New Roman" w:eastAsia="MS Mincho" w:hAnsi="Times New Roman" w:cs="Times New Roman"/>
                <w:lang w:val="uk-UA" w:eastAsia="ja-JP"/>
              </w:rPr>
              <w:t xml:space="preserve"> здобуті знання, сформовані вміння й навички в різних ситуаціях, зокрема нестандартних.</w:t>
            </w:r>
          </w:p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</w:tbl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незмінною.</w:t>
      </w:r>
    </w:p>
    <w:p w:rsidR="006B1CF9" w:rsidRPr="006B1CF9" w:rsidRDefault="006B1CF9" w:rsidP="006B1CF9">
      <w:pPr>
        <w:tabs>
          <w:tab w:val="left" w:pos="12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Фронтально оцінюються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аудіювання</w:t>
      </w:r>
      <w:proofErr w:type="spellEnd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читання мовчки, диктант, письмовий переказ і письмовий твір</w:t>
      </w:r>
      <w:r w:rsidRPr="006B1CF9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мовні знання й уміння, запис яких здійснюється на сторінці класного журналу «Зміст уроку». </w:t>
      </w:r>
    </w:p>
    <w:p w:rsidR="006B1CF9" w:rsidRPr="006B1CF9" w:rsidRDefault="006B1CF9" w:rsidP="006B1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       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Індивідуально оцінюються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говоріння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(діалог, усний переказ, усний твір) і </w:t>
      </w:r>
      <w:r w:rsidRPr="006B1CF9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читання вголос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усний переказ, діалог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), результати оцінювання виставляють у колонку без дати й ураховують у найближчу тематичну. У ІІ семестрі проводять оцінювання таких видів мовленнєвої діяльності, як 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усний</w:t>
      </w:r>
      <w:r w:rsidRPr="006B1C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lastRenderedPageBreak/>
        <w:t>твір і читання вголос</w:t>
      </w:r>
      <w:r w:rsidRPr="006B1C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,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яке здійснюється у 5–9 класах. Повторне оцінювання чотирьох видів мовленнєвої діяльності не проводять.</w:t>
      </w:r>
    </w:p>
    <w:p w:rsidR="006B1CF9" w:rsidRPr="006B1CF9" w:rsidRDefault="006B1CF9" w:rsidP="006B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Перевірка мовних знань і вмінь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здійснюється за допомогою завдань тестового характеру (на виконання їх відводиться орієнтовно 20 хвилин уроку) залежно від змісту матеріалу, що вивчається. Решта часу контрольного уроку  може бути  використано на виконання завдань з </w:t>
      </w:r>
      <w:proofErr w:type="spellStart"/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аудіювання</w:t>
      </w:r>
      <w:proofErr w:type="spellEnd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6B1CF9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читання мовчки </w:t>
      </w:r>
      <w:r w:rsidRPr="006B1CF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тощо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6B1CF9" w:rsidRPr="006B1CF9" w:rsidRDefault="006B1CF9" w:rsidP="006B1C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Тематичну оцінку виставляють на підставі поточних оцінок з урахуванням контрольних робіт, а за семестр – на основі тематичного оцінювання. </w:t>
      </w:r>
    </w:p>
    <w:p w:rsidR="006B1CF9" w:rsidRPr="006B1CF9" w:rsidRDefault="006B1CF9" w:rsidP="006B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Фронтальні види контрольних робіт</w:t>
      </w:r>
      <w:r w:rsidRPr="006B1CF9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uk-UA" w:eastAsia="en-US"/>
        </w:rPr>
        <w:t xml:space="preserve"> </w:t>
      </w:r>
      <w:r w:rsidRPr="006B1C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(5-9 класи)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13"/>
        <w:gridCol w:w="705"/>
        <w:gridCol w:w="667"/>
        <w:gridCol w:w="636"/>
        <w:gridCol w:w="667"/>
        <w:gridCol w:w="705"/>
        <w:gridCol w:w="744"/>
        <w:gridCol w:w="800"/>
        <w:gridCol w:w="773"/>
        <w:gridCol w:w="859"/>
      </w:tblGrid>
      <w:tr w:rsidR="006B1CF9" w:rsidRPr="006B1CF9" w:rsidTr="00B3617C">
        <w:trPr>
          <w:trHeight w:val="411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Форми контролю</w:t>
            </w: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9</w:t>
            </w:r>
          </w:p>
        </w:tc>
      </w:tr>
      <w:tr w:rsidR="006B1CF9" w:rsidRPr="006B1CF9" w:rsidTr="00B3617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ІІ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Cs/>
                <w:smallCaps/>
                <w:lang w:val="uk-UA"/>
              </w:rPr>
              <w:t>Перевірка мовної теми</w:t>
            </w: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 xml:space="preserve">*   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2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Cs/>
                <w:smallCaps/>
                <w:lang w:val="uk-UA"/>
              </w:rPr>
              <w:t>Письмо: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 xml:space="preserve"> переказ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</w:p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 xml:space="preserve"> твір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bCs/>
                <w:smallCaps/>
                <w:lang w:val="uk-UA"/>
              </w:rPr>
              <w:t>Правопис: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диктант**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proofErr w:type="spellStart"/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Аудіювання</w:t>
            </w:r>
            <w:proofErr w:type="spellEnd"/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</w:tr>
      <w:tr w:rsidR="006B1CF9" w:rsidRPr="006B1CF9" w:rsidTr="00B3617C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Читання мовчки*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smallCaps/>
                <w:lang w:val="uk-UA"/>
              </w:rPr>
              <w:t>–</w:t>
            </w:r>
          </w:p>
        </w:tc>
      </w:tr>
    </w:tbl>
    <w:p w:rsidR="006B1CF9" w:rsidRPr="006B1CF9" w:rsidRDefault="006B1CF9" w:rsidP="006B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lang w:val="uk-UA" w:eastAsia="en-US"/>
        </w:rPr>
        <w:t>Фронтальні види контрольних робіт (10–11класи)</w:t>
      </w:r>
    </w:p>
    <w:p w:rsidR="006B1CF9" w:rsidRPr="006B1CF9" w:rsidRDefault="006B1CF9" w:rsidP="006B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(</w:t>
      </w:r>
      <w:r w:rsidRPr="006B1CF9">
        <w:rPr>
          <w:rFonts w:ascii="Times New Roman" w:eastAsia="Calibri" w:hAnsi="Times New Roman" w:cs="Times New Roman"/>
          <w:b/>
          <w:bCs/>
          <w:i/>
          <w:lang w:val="uk-UA" w:eastAsia="en-US"/>
        </w:rPr>
        <w:t>рівень стандарту, академічний рівень)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6B1CF9" w:rsidRPr="006B1CF9" w:rsidTr="00B3617C">
        <w:trPr>
          <w:gridAfter w:val="5"/>
          <w:wAfter w:w="4176" w:type="dxa"/>
          <w:cantSplit/>
          <w:trHeight w:val="50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Форми контролю</w:t>
            </w:r>
          </w:p>
        </w:tc>
      </w:tr>
      <w:tr w:rsidR="006B1CF9" w:rsidRPr="006B1CF9" w:rsidTr="00B3617C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11</w:t>
            </w:r>
          </w:p>
        </w:tc>
      </w:tr>
      <w:tr w:rsidR="006B1CF9" w:rsidRPr="006B1CF9" w:rsidTr="00B3617C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ІІ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Перевірка мовної теми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Письмо: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Правопис: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Аудіювання</w:t>
            </w:r>
            <w:proofErr w:type="spellEnd"/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–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–</w:t>
            </w:r>
          </w:p>
        </w:tc>
      </w:tr>
    </w:tbl>
    <w:p w:rsidR="006B1CF9" w:rsidRPr="006B1CF9" w:rsidRDefault="006B1CF9" w:rsidP="006B1C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lang w:val="uk-UA" w:eastAsia="en-US"/>
        </w:rPr>
        <w:t>Фронтальні види контрольних робіт (10–11 класи)</w:t>
      </w:r>
    </w:p>
    <w:p w:rsidR="006B1CF9" w:rsidRPr="006B1CF9" w:rsidRDefault="006B1CF9" w:rsidP="006B1C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i/>
          <w:lang w:val="uk-UA" w:eastAsia="en-US"/>
        </w:rPr>
        <w:t>(філологічний напрям: профіль – українська філологія)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6B1CF9" w:rsidRPr="006B1CF9" w:rsidTr="00B3617C">
        <w:trPr>
          <w:gridAfter w:val="5"/>
          <w:wAfter w:w="4176" w:type="dxa"/>
          <w:cantSplit/>
          <w:trHeight w:val="50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Форми контролю</w:t>
            </w:r>
          </w:p>
        </w:tc>
      </w:tr>
      <w:tr w:rsidR="006B1CF9" w:rsidRPr="006B1CF9" w:rsidTr="00B3617C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11</w:t>
            </w:r>
          </w:p>
        </w:tc>
      </w:tr>
      <w:tr w:rsidR="006B1CF9" w:rsidRPr="006B1CF9" w:rsidTr="00B3617C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ІІ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Перевірка мовної теми</w:t>
            </w: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 xml:space="preserve">Письмо: 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bCs/>
                <w:lang w:val="uk-UA" w:eastAsia="en-US"/>
              </w:rPr>
              <w:t>Правопис:</w:t>
            </w:r>
          </w:p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Аудіювання</w:t>
            </w:r>
            <w:proofErr w:type="spellEnd"/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B1CF9" w:rsidRPr="006B1CF9" w:rsidTr="00B3617C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B1CF9">
              <w:rPr>
                <w:rFonts w:ascii="Times New Roman" w:eastAsia="Calibri" w:hAnsi="Times New Roman" w:cs="Times New Roman"/>
                <w:lang w:val="uk-UA" w:eastAsia="en-US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9" w:rsidRPr="006B1CF9" w:rsidRDefault="006B1CF9" w:rsidP="006B1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1CF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uk-UA" w:eastAsia="en-US"/>
        </w:rPr>
      </w:pPr>
      <w:r w:rsidRPr="006B1CF9">
        <w:rPr>
          <w:rFonts w:ascii="Times New Roman" w:eastAsia="Calibri" w:hAnsi="Times New Roman" w:cs="Times New Roman"/>
          <w:lang w:val="uk-UA" w:eastAsia="en-US"/>
        </w:rPr>
        <w:t xml:space="preserve">* Основною формою перевірки мовної теми, </w:t>
      </w:r>
      <w:proofErr w:type="spellStart"/>
      <w:r w:rsidRPr="006B1CF9">
        <w:rPr>
          <w:rFonts w:ascii="Times New Roman" w:eastAsia="Calibri" w:hAnsi="Times New Roman" w:cs="Times New Roman"/>
          <w:lang w:val="uk-UA" w:eastAsia="en-US"/>
        </w:rPr>
        <w:t>аудіювання</w:t>
      </w:r>
      <w:proofErr w:type="spellEnd"/>
      <w:r w:rsidRPr="006B1CF9">
        <w:rPr>
          <w:rFonts w:ascii="Times New Roman" w:eastAsia="Calibri" w:hAnsi="Times New Roman" w:cs="Times New Roman"/>
          <w:lang w:val="uk-UA" w:eastAsia="en-US"/>
        </w:rPr>
        <w:t xml:space="preserve"> і читання мовчки є тестові завдання.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uk-UA" w:eastAsia="en-US"/>
        </w:rPr>
      </w:pPr>
      <w:r w:rsidRPr="006B1CF9">
        <w:rPr>
          <w:rFonts w:ascii="Times New Roman" w:eastAsia="Calibri" w:hAnsi="Times New Roman" w:cs="Times New Roman"/>
          <w:lang w:val="uk-UA" w:eastAsia="en-US"/>
        </w:rPr>
        <w:t>** Основною формою перевірки орфографічної й пунктуаційної грамотності є контрольний текстовий диктант.</w:t>
      </w:r>
    </w:p>
    <w:p w:rsidR="006B1CF9" w:rsidRPr="006B1CF9" w:rsidRDefault="006B1CF9" w:rsidP="006B1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6B1CF9" w:rsidRPr="006B1CF9" w:rsidRDefault="006B1CF9" w:rsidP="006B1C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таблицях 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6B1CF9" w:rsidRPr="006B1CF9" w:rsidRDefault="006B1CF9" w:rsidP="006B1C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Оцінка за контрольний твір з української мови та   переказ є середнім арифметичним за зміст і грамотність, яку виставляють у колонці з датою написання роботи (надпис у  колонці «</w:t>
      </w: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Твір», «Переказ» 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робиться).  </w:t>
      </w:r>
    </w:p>
    <w:p w:rsidR="006B1CF9" w:rsidRPr="006B1CF9" w:rsidRDefault="006B1CF9" w:rsidP="006B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Кількість робочих зошитів з української мови</w:t>
      </w: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визначається за класами:</w:t>
      </w:r>
    </w:p>
    <w:p w:rsidR="006B1CF9" w:rsidRPr="006B1CF9" w:rsidRDefault="006B1CF9" w:rsidP="006B1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5–9 класи – по два зошити;</w:t>
      </w:r>
    </w:p>
    <w:p w:rsidR="006B1CF9" w:rsidRPr="006B1CF9" w:rsidRDefault="006B1CF9" w:rsidP="006B1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10–11 класи – по одному зошиту.</w:t>
      </w:r>
    </w:p>
    <w:p w:rsidR="006B1CF9" w:rsidRPr="006B1CF9" w:rsidRDefault="006B1CF9" w:rsidP="006B1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Для контрольних робіт з української мови в усіх класах використовують по одному зошиту.  </w:t>
      </w:r>
    </w:p>
    <w:p w:rsidR="006B1CF9" w:rsidRPr="006B1CF9" w:rsidRDefault="006B1CF9" w:rsidP="006B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зошитів оцінюється від 1 до 12 балів щомісяця протягом семестру і вважається поточною оцінкою.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BA17FA" w:rsidRDefault="006B1CF9" w:rsidP="006B1CF9"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 час підготовки вчителів до уроків радимо використовувати періодичні фахові видання:  журнали «</w:t>
      </w:r>
      <w:proofErr w:type="spellStart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Дивослово</w:t>
      </w:r>
      <w:proofErr w:type="spellEnd"/>
      <w:r w:rsidRPr="006B1C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», «Українська мова і література в школі», «Українська мова і література в школах України», газету «Українська мова та література».</w:t>
      </w:r>
    </w:p>
    <w:sectPr w:rsidR="00BA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CF9"/>
    <w:rsid w:val="006B1CF9"/>
    <w:rsid w:val="00B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3692</Words>
  <Characters>21045</Characters>
  <Application>Microsoft Office Word</Application>
  <DocSecurity>0</DocSecurity>
  <Lines>175</Lines>
  <Paragraphs>49</Paragraphs>
  <ScaleCrop>false</ScaleCrop>
  <Company>zenka_home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_shahist_</dc:creator>
  <cp:keywords/>
  <dc:description/>
  <cp:lastModifiedBy>_shahist_</cp:lastModifiedBy>
  <cp:revision>2</cp:revision>
  <dcterms:created xsi:type="dcterms:W3CDTF">2016-08-19T15:43:00Z</dcterms:created>
  <dcterms:modified xsi:type="dcterms:W3CDTF">2016-08-19T15:43:00Z</dcterms:modified>
</cp:coreProperties>
</file>